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065A" w:rsidRDefault="0040065A" w:rsidP="0040065A">
      <w:pPr>
        <w:spacing w:after="2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olor w:val="FF0000"/>
          <w:sz w:val="36"/>
          <w:szCs w:val="36"/>
        </w:rPr>
        <w:t>Due Week 2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</w:rPr>
        <w:t xml:space="preserve">- “In the News” Assignment </w:t>
      </w:r>
      <w:r>
        <w:rPr>
          <w:rFonts w:ascii="Arial" w:hAnsi="Arial" w:cs="Arial"/>
          <w:b/>
          <w:bCs/>
          <w:color w:val="FF0000"/>
        </w:rPr>
        <w:t>&amp;</w:t>
      </w:r>
      <w:r>
        <w:rPr>
          <w:rFonts w:ascii="Arial" w:hAnsi="Arial" w:cs="Arial"/>
          <w:b/>
          <w:bCs/>
        </w:rPr>
        <w:t xml:space="preserve"> get started on your IMC Plan preparations (before its due in Week 3) </w:t>
      </w:r>
    </w:p>
    <w:p w:rsidR="0040065A" w:rsidRDefault="0040065A" w:rsidP="0040065A">
      <w:pPr>
        <w:spacing w:after="2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Homework Project:</w:t>
      </w:r>
      <w:r>
        <w:rPr>
          <w:rFonts w:ascii="Arial" w:hAnsi="Arial" w:cs="Arial"/>
        </w:rPr>
        <w:t> In the News . . .</w:t>
      </w:r>
    </w:p>
    <w:p w:rsidR="0040065A" w:rsidRDefault="0040065A" w:rsidP="0040065A">
      <w:pPr>
        <w:spacing w:after="24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These projects are intended to provide current material for class discussion and review. To receive full credit for this requirement, each student should turn in an </w:t>
      </w:r>
      <w:r>
        <w:rPr>
          <w:rFonts w:ascii="Arial" w:hAnsi="Arial" w:cs="Arial"/>
          <w:b/>
          <w:bCs/>
          <w:color w:val="000000"/>
        </w:rPr>
        <w:t>In the News</w:t>
      </w:r>
      <w:r>
        <w:rPr>
          <w:rFonts w:ascii="Arial" w:hAnsi="Arial" w:cs="Arial"/>
          <w:color w:val="000000"/>
        </w:rPr>
        <w:t xml:space="preserve"> project. The project may draw on articles or research from the online environment—newspapers, magazines, and websites—to provide current (i.e., within the last year) examples of course-related topics (i.e., advertising or public relations). Creativity, relevance, and probable interest to the class are especially welcome. As an example, a recent article on the meaning and use of color in advertising provides a useful document that could be accompanied by some examples of advertising that demonstrate effective and/or ineffective use of color. </w:t>
      </w:r>
    </w:p>
    <w:p w:rsidR="0040065A" w:rsidRDefault="0040065A" w:rsidP="0040065A">
      <w:pPr>
        <w:spacing w:after="24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Your "In the News" assignment should be a </w:t>
      </w:r>
      <w:r>
        <w:rPr>
          <w:rFonts w:ascii="Arial" w:hAnsi="Arial" w:cs="Arial"/>
          <w:color w:val="000000"/>
          <w:u w:val="single"/>
        </w:rPr>
        <w:t>one-page</w:t>
      </w:r>
      <w:r>
        <w:rPr>
          <w:rFonts w:ascii="Arial" w:hAnsi="Arial" w:cs="Arial"/>
          <w:color w:val="000000"/>
        </w:rPr>
        <w:t xml:space="preserve"> (if single-spaced) report at </w:t>
      </w:r>
      <w:r>
        <w:rPr>
          <w:rFonts w:ascii="Arial" w:hAnsi="Arial" w:cs="Arial"/>
          <w:b/>
          <w:bCs/>
          <w:color w:val="000000"/>
        </w:rPr>
        <w:t>minimum</w:t>
      </w:r>
      <w:r>
        <w:rPr>
          <w:rFonts w:ascii="Arial" w:hAnsi="Arial" w:cs="Arial"/>
          <w:color w:val="000000"/>
        </w:rPr>
        <w:t>, and include:</w:t>
      </w:r>
    </w:p>
    <w:p w:rsidR="0040065A" w:rsidRDefault="0040065A" w:rsidP="0040065A">
      <w:pPr>
        <w:numPr>
          <w:ilvl w:val="0"/>
          <w:numId w:val="1"/>
        </w:numPr>
        <w:spacing w:after="24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First, </w:t>
      </w:r>
      <w:r>
        <w:rPr>
          <w:rFonts w:ascii="Arial" w:hAnsi="Arial" w:cs="Arial"/>
          <w:b/>
          <w:bCs/>
          <w:color w:val="000000"/>
        </w:rPr>
        <w:t>SUMMARIZE</w:t>
      </w:r>
      <w:r>
        <w:rPr>
          <w:rFonts w:ascii="Arial" w:hAnsi="Arial" w:cs="Arial"/>
          <w:color w:val="000000"/>
        </w:rPr>
        <w:t xml:space="preserve"> your selected article in one to three paragraphs IN YOUR OWN WORDS (and make sure to properly cite it at the end)               </w:t>
      </w:r>
    </w:p>
    <w:p w:rsidR="0040065A" w:rsidRDefault="0040065A" w:rsidP="0040065A">
      <w:pPr>
        <w:spacing w:after="24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Then, make the following points clear to the reader:</w:t>
      </w:r>
    </w:p>
    <w:p w:rsidR="0040065A" w:rsidRDefault="0040065A" w:rsidP="0040065A">
      <w:pPr>
        <w:numPr>
          <w:ilvl w:val="0"/>
          <w:numId w:val="2"/>
        </w:numPr>
        <w:spacing w:after="24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Explain </w:t>
      </w:r>
      <w:r>
        <w:rPr>
          <w:rFonts w:ascii="Arial" w:hAnsi="Arial" w:cs="Arial"/>
          <w:color w:val="000000"/>
          <w:u w:val="single"/>
        </w:rPr>
        <w:t>why and how</w:t>
      </w:r>
      <w:r>
        <w:rPr>
          <w:rFonts w:ascii="Arial" w:hAnsi="Arial" w:cs="Arial"/>
          <w:color w:val="000000"/>
        </w:rPr>
        <w:t xml:space="preserve"> the material is important and relevant to the course content; and </w:t>
      </w:r>
    </w:p>
    <w:p w:rsidR="0040065A" w:rsidRDefault="0040065A" w:rsidP="0040065A">
      <w:pPr>
        <w:numPr>
          <w:ilvl w:val="0"/>
          <w:numId w:val="2"/>
        </w:numPr>
        <w:spacing w:after="24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Explain what marketing/advertising-based </w:t>
      </w:r>
      <w:r>
        <w:rPr>
          <w:rFonts w:ascii="Arial" w:hAnsi="Arial" w:cs="Arial"/>
          <w:color w:val="000000"/>
          <w:u w:val="single"/>
        </w:rPr>
        <w:t>practical managerial implications</w:t>
      </w:r>
      <w:r>
        <w:rPr>
          <w:rFonts w:ascii="Arial" w:hAnsi="Arial" w:cs="Arial"/>
          <w:color w:val="000000"/>
        </w:rPr>
        <w:t xml:space="preserve"> the material has for marketers.              </w:t>
      </w:r>
    </w:p>
    <w:p w:rsidR="0040065A" w:rsidRDefault="0040065A" w:rsidP="0040065A">
      <w:pPr>
        <w:spacing w:after="240" w:line="240" w:lineRule="exact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Important Grading Notes/Requirements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color w:val="000000"/>
        </w:rPr>
        <w:t xml:space="preserve">- </w:t>
      </w:r>
      <w:r>
        <w:rPr>
          <w:rFonts w:ascii="Arial" w:hAnsi="Arial" w:cs="Arial"/>
          <w:b/>
          <w:bCs/>
          <w:color w:val="000000"/>
        </w:rPr>
        <w:t>Title each section by the requirements</w:t>
      </w:r>
      <w:r>
        <w:rPr>
          <w:rFonts w:ascii="Arial" w:hAnsi="Arial" w:cs="Arial"/>
          <w:color w:val="000000"/>
        </w:rPr>
        <w:t xml:space="preserve"> (i.e. Summary, Course Relevance, &amp; Managerial Implications) to make clear that you're addressing each requirement.</w:t>
      </w:r>
    </w:p>
    <w:p w:rsidR="0040065A" w:rsidRDefault="0040065A" w:rsidP="0040065A">
      <w:pPr>
        <w:spacing w:after="240" w:line="240" w:lineRule="exac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- The one-page length is a minimal requirement. High quality reports will easily be 1.5 to 2 or more pages in length.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  <w:t xml:space="preserve">- You are free to choose your own article! Selections are typically made based on what you perceive to be important to the course, a topic that is salient in the current news/events, and/or a topic(s) that represents an area of course content and/or a course-related industry/company that you are personally interested in. 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  <w:t xml:space="preserve">- Course relevance and managerial implications vary between articles, but typically, </w:t>
      </w:r>
      <w:r>
        <w:rPr>
          <w:rFonts w:ascii="Arial" w:hAnsi="Arial" w:cs="Arial"/>
          <w:b/>
          <w:bCs/>
          <w:color w:val="000000"/>
        </w:rPr>
        <w:t>relevant articles will have 3-5 points in common with the course content and 2 or more managerial implications.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color w:val="000000"/>
        </w:rPr>
        <w:t xml:space="preserve">- Grading is based on the relevance of the article, your ability to concisely summarize it, and most importantly, </w:t>
      </w:r>
      <w:r>
        <w:rPr>
          <w:rFonts w:ascii="Arial" w:hAnsi="Arial" w:cs="Arial"/>
          <w:b/>
          <w:bCs/>
          <w:color w:val="000000"/>
        </w:rPr>
        <w:t>the quality and depth of your relevance and implication arguments.</w:t>
      </w:r>
    </w:p>
    <w:p w:rsidR="006255D6" w:rsidRDefault="006255D6">
      <w:bookmarkStart w:id="0" w:name="_GoBack"/>
      <w:bookmarkEnd w:id="0"/>
    </w:p>
    <w:sectPr w:rsidR="006255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2108C8"/>
    <w:multiLevelType w:val="multilevel"/>
    <w:tmpl w:val="B54E2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EDE03C8"/>
    <w:multiLevelType w:val="multilevel"/>
    <w:tmpl w:val="B54E2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65A"/>
    <w:rsid w:val="0040065A"/>
    <w:rsid w:val="00625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D3247D-5C2E-4C0B-9730-FA0245D46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006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196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2</Pages>
  <Words>357</Words>
  <Characters>2041</Characters>
  <Application/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