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556" w:rsidRDefault="00187053" w:rsidP="00CC6556">
      <w:r>
        <w:t>Paper 4</w:t>
      </w:r>
      <w:r w:rsidR="00CC6556">
        <w:t xml:space="preserve"> prompt</w:t>
      </w:r>
    </w:p>
    <w:p w:rsidR="00CC6556" w:rsidRDefault="00CC6556" w:rsidP="00CC6556">
      <w:proofErr w:type="spellStart"/>
      <w:r>
        <w:t>Blucier</w:t>
      </w:r>
      <w:proofErr w:type="spellEnd"/>
    </w:p>
    <w:p w:rsidR="00CC6556" w:rsidRDefault="00CC6556" w:rsidP="00CC6556">
      <w:r>
        <w:t>Hist. 170 SP16</w:t>
      </w:r>
    </w:p>
    <w:p w:rsidR="00CC6556" w:rsidRDefault="00CC6556" w:rsidP="00CC6556"/>
    <w:p w:rsidR="00CC6556" w:rsidRDefault="00CC6556" w:rsidP="00CC6556">
      <w:r>
        <w:t xml:space="preserve">Reminder from the syllabus: </w:t>
      </w:r>
    </w:p>
    <w:p w:rsidR="00CC6556" w:rsidRDefault="00CC6556" w:rsidP="00CC6556"/>
    <w:p w:rsidR="00CC6556" w:rsidRDefault="00CC6556" w:rsidP="00CC6556">
      <w:r>
        <w:t xml:space="preserve">These papers are designed to be an opportunity for you to interact with the material and voice your own opinion.  These are </w:t>
      </w:r>
      <w:r>
        <w:rPr>
          <w:i/>
        </w:rPr>
        <w:t>not</w:t>
      </w:r>
      <w:r>
        <w:t xml:space="preserve"> research papers. All papers must include a thesis statement, the use of evidence, and proper historical analysis.</w:t>
      </w:r>
    </w:p>
    <w:p w:rsidR="00CC6556" w:rsidRDefault="00CC6556" w:rsidP="00CC6556"/>
    <w:p w:rsidR="00CC6556" w:rsidRDefault="00CC6556" w:rsidP="00CC6556">
      <w:pPr>
        <w:rPr>
          <w:u w:val="single"/>
        </w:rPr>
      </w:pPr>
      <w:r>
        <w:rPr>
          <w:u w:val="single"/>
        </w:rPr>
        <w:t>Prompt:</w:t>
      </w:r>
    </w:p>
    <w:p w:rsidR="00CC6556" w:rsidRDefault="00CC6556" w:rsidP="00CC6556"/>
    <w:p w:rsidR="00CC6556" w:rsidRDefault="00187053" w:rsidP="00CC6556">
      <w:r>
        <w:t>Post classical societies</w:t>
      </w:r>
      <w:r w:rsidR="00CC6556">
        <w:t xml:space="preserve"> (Byzantine, Islamic, Chinese, India) </w:t>
      </w:r>
      <w:r>
        <w:t>sought to rebuild social and political order following the end of the classical period.  However, for many of these civilizations the process of rebuilding was cut short by invasions and conquest</w:t>
      </w:r>
      <w:r w:rsidR="00115662">
        <w:t>s</w:t>
      </w:r>
      <w:r>
        <w:t xml:space="preserve"> of Turkish and Mongol peoples.</w:t>
      </w:r>
    </w:p>
    <w:p w:rsidR="00187053" w:rsidRDefault="00187053" w:rsidP="00CC6556"/>
    <w:p w:rsidR="00187053" w:rsidRDefault="00882B7B" w:rsidP="00CC6556">
      <w:r>
        <w:t>Between the years 1000 CE to 15000 CE, d</w:t>
      </w:r>
      <w:r w:rsidR="00187053">
        <w:t xml:space="preserve">id the conquests of the Turkish and Mongol people have an overall positive </w:t>
      </w:r>
      <w:r>
        <w:t>or negative effect on the world?</w:t>
      </w:r>
    </w:p>
    <w:p w:rsidR="00CC6556" w:rsidRDefault="00CC6556" w:rsidP="00CC6556"/>
    <w:p w:rsidR="00CC6556" w:rsidRDefault="00115662" w:rsidP="00CC6556">
      <w:r>
        <w:t xml:space="preserve">In your answer compare and contrast the positive and negative consequences of Turkish and Mongol conquest and rule.  Consider the social, political, economic, and cultural consequences of the invasions and rule.  Also consider different perspectives in your answer. </w:t>
      </w:r>
    </w:p>
    <w:p w:rsidR="00CC6556" w:rsidRDefault="00CC6556" w:rsidP="00CC6556"/>
    <w:p w:rsidR="00CC6556" w:rsidRDefault="00CC6556" w:rsidP="00CC6556">
      <w:pPr>
        <w:rPr>
          <w:u w:val="single"/>
        </w:rPr>
      </w:pPr>
      <w:bookmarkStart w:id="0" w:name="_GoBack"/>
      <w:r>
        <w:rPr>
          <w:u w:val="single"/>
        </w:rPr>
        <w:t>Paper requirements</w:t>
      </w:r>
    </w:p>
    <w:p w:rsidR="00CC6556" w:rsidRDefault="00CC6556" w:rsidP="00CC6556">
      <w:r>
        <w:t>2-4 pages (2 FULL PAGES)</w:t>
      </w:r>
    </w:p>
    <w:p w:rsidR="00CC6556" w:rsidRDefault="00CC6556" w:rsidP="00CC6556">
      <w:r>
        <w:t>Double spaced</w:t>
      </w:r>
    </w:p>
    <w:p w:rsidR="00CC6556" w:rsidRDefault="00CC6556" w:rsidP="00CC6556">
      <w:r>
        <w:t>Size 12 font</w:t>
      </w:r>
    </w:p>
    <w:p w:rsidR="00CC6556" w:rsidRDefault="00CC6556" w:rsidP="00CC6556">
      <w:r>
        <w:t>1 inch margins</w:t>
      </w:r>
      <w:bookmarkEnd w:id="0"/>
    </w:p>
    <w:p w:rsidR="00CC6556" w:rsidRDefault="00CC6556" w:rsidP="00CC6556">
      <w:pPr>
        <w:rPr>
          <w:rFonts w:cstheme="minorBidi"/>
          <w:u w:val="single"/>
        </w:rPr>
      </w:pPr>
    </w:p>
    <w:p w:rsidR="00CC6556" w:rsidRDefault="00CC6556" w:rsidP="00CC6556">
      <w:pPr>
        <w:rPr>
          <w:b/>
        </w:rPr>
      </w:pPr>
      <w:r>
        <w:t xml:space="preserve">Paper is due in class </w:t>
      </w:r>
      <w:r w:rsidR="00187053">
        <w:rPr>
          <w:b/>
        </w:rPr>
        <w:t>Thursday 5/19.</w:t>
      </w:r>
    </w:p>
    <w:p w:rsidR="00CC6556" w:rsidRDefault="00CC6556" w:rsidP="00CC6556">
      <w:r>
        <w:t>Late papers</w:t>
      </w:r>
      <w:r w:rsidR="00187053">
        <w:t xml:space="preserve"> will not be accepted past 5/26.</w:t>
      </w:r>
    </w:p>
    <w:p w:rsidR="00CC6556" w:rsidRDefault="00CC6556" w:rsidP="00CC6556">
      <w:r>
        <w:t>Late papers will have their grades reduced by 50%.</w:t>
      </w:r>
    </w:p>
    <w:p w:rsidR="000B2CC2" w:rsidRDefault="000B2CC2"/>
    <w:sectPr w:rsidR="000B2C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556"/>
    <w:rsid w:val="000B2CC2"/>
    <w:rsid w:val="00115662"/>
    <w:rsid w:val="00187053"/>
    <w:rsid w:val="0076120A"/>
    <w:rsid w:val="00882B7B"/>
    <w:rsid w:val="00CC6556"/>
    <w:rsid w:val="00D86661"/>
    <w:rsid w:val="00F23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556"/>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556"/>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30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
  <TotalTime>0</TotalTime>
  <Pages>1</Pages>
  <Words>186</Words>
  <Characters>1063</Characters>
  <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CharactersWithSpaces>
  <SharedDoc>false</SharedDoc>
  <HyperlinksChanged>false</HyperlinksChanged>
  <AppVersion>14.0000</AppVersion>
  <Manager/>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revision>0</revision>
</coreProperties>
</file>